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0F" w:rsidRPr="00C61DFE" w:rsidRDefault="00C5560F" w:rsidP="00014F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1DFE">
        <w:rPr>
          <w:b/>
          <w:sz w:val="28"/>
          <w:szCs w:val="28"/>
        </w:rPr>
        <w:t>Акционерное общество</w:t>
      </w:r>
    </w:p>
    <w:p w:rsidR="00C5560F" w:rsidRPr="00C61DFE" w:rsidRDefault="00C5560F" w:rsidP="00014F8F">
      <w:pPr>
        <w:jc w:val="center"/>
        <w:rPr>
          <w:b/>
          <w:sz w:val="28"/>
          <w:szCs w:val="28"/>
        </w:rPr>
      </w:pPr>
      <w:r w:rsidRPr="00C61DFE">
        <w:rPr>
          <w:b/>
          <w:sz w:val="28"/>
          <w:szCs w:val="28"/>
        </w:rPr>
        <w:t>«</w:t>
      </w:r>
      <w:r w:rsidR="00105B24" w:rsidRPr="00105B24">
        <w:rPr>
          <w:b/>
          <w:sz w:val="28"/>
          <w:szCs w:val="28"/>
        </w:rPr>
        <w:t>Кисловодск</w:t>
      </w:r>
      <w:r w:rsidR="00105B24">
        <w:rPr>
          <w:b/>
          <w:sz w:val="28"/>
          <w:szCs w:val="28"/>
        </w:rPr>
        <w:t>горгаз</w:t>
      </w:r>
      <w:r w:rsidRPr="00C61DFE">
        <w:rPr>
          <w:b/>
          <w:sz w:val="28"/>
          <w:szCs w:val="28"/>
        </w:rPr>
        <w:t>»</w:t>
      </w:r>
    </w:p>
    <w:p w:rsidR="00EB7382" w:rsidRDefault="00C5560F" w:rsidP="00EB7382">
      <w:pPr>
        <w:jc w:val="center"/>
        <w:rPr>
          <w:rFonts w:eastAsia="Arial Unicode MS"/>
          <w:sz w:val="28"/>
          <w:szCs w:val="28"/>
        </w:rPr>
      </w:pPr>
      <w:r w:rsidRPr="00C61DFE">
        <w:rPr>
          <w:sz w:val="28"/>
          <w:szCs w:val="28"/>
        </w:rPr>
        <w:t xml:space="preserve">Российская Федерация, </w:t>
      </w:r>
      <w:r w:rsidR="00EB7382" w:rsidRPr="00FB1466">
        <w:rPr>
          <w:rFonts w:eastAsia="Arial Unicode MS"/>
          <w:sz w:val="28"/>
          <w:szCs w:val="28"/>
        </w:rPr>
        <w:t xml:space="preserve">Ставропольский край, </w:t>
      </w:r>
    </w:p>
    <w:p w:rsidR="00E8085D" w:rsidRDefault="00105B24" w:rsidP="00EB7382">
      <w:pPr>
        <w:jc w:val="center"/>
        <w:rPr>
          <w:rFonts w:eastAsia="Arial Unicode MS"/>
          <w:sz w:val="28"/>
          <w:szCs w:val="28"/>
        </w:rPr>
      </w:pPr>
      <w:r w:rsidRPr="00105B24">
        <w:rPr>
          <w:rFonts w:eastAsia="Arial Unicode MS"/>
          <w:sz w:val="28"/>
          <w:szCs w:val="28"/>
        </w:rPr>
        <w:t>г. Кисловодск, ул. Нелюбина, дом 5</w:t>
      </w:r>
    </w:p>
    <w:p w:rsidR="00105B24" w:rsidRDefault="00105B24" w:rsidP="00EB7382">
      <w:pPr>
        <w:jc w:val="center"/>
        <w:rPr>
          <w:b/>
          <w:sz w:val="20"/>
          <w:szCs w:val="28"/>
        </w:rPr>
      </w:pPr>
    </w:p>
    <w:p w:rsidR="00583A35" w:rsidRDefault="00583A35" w:rsidP="00583A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об итогах голосования</w:t>
      </w:r>
    </w:p>
    <w:p w:rsidR="00583A35" w:rsidRDefault="00583A35" w:rsidP="00583A3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годовом общем собрании акционеров</w:t>
      </w:r>
    </w:p>
    <w:p w:rsidR="00C5560F" w:rsidRPr="00014F8F" w:rsidRDefault="00C5560F" w:rsidP="00014F8F">
      <w:pPr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r w:rsidR="00105B24" w:rsidRPr="00105B24">
        <w:rPr>
          <w:b/>
          <w:sz w:val="28"/>
          <w:szCs w:val="28"/>
        </w:rPr>
        <w:t>Кисловодскгоргаз</w:t>
      </w:r>
      <w:r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Вид общего собрания: годовое.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Форма проведения: заочное голосование.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проведения собрания: </w:t>
      </w:r>
      <w:r w:rsidR="00C404B6">
        <w:rPr>
          <w:color w:val="000000"/>
          <w:sz w:val="28"/>
          <w:szCs w:val="28"/>
        </w:rPr>
        <w:t>28</w:t>
      </w:r>
      <w:r w:rsidRPr="00014F8F">
        <w:rPr>
          <w:color w:val="000000"/>
          <w:sz w:val="28"/>
          <w:szCs w:val="28"/>
        </w:rPr>
        <w:t>.0</w:t>
      </w:r>
      <w:r w:rsidR="00C404B6">
        <w:rPr>
          <w:color w:val="000000"/>
          <w:sz w:val="28"/>
          <w:szCs w:val="28"/>
        </w:rPr>
        <w:t>6</w:t>
      </w:r>
      <w:r w:rsidRPr="00014F8F">
        <w:rPr>
          <w:color w:val="000000"/>
          <w:sz w:val="28"/>
          <w:szCs w:val="28"/>
        </w:rPr>
        <w:t>.202</w:t>
      </w:r>
      <w:r w:rsidR="00C404B6">
        <w:rPr>
          <w:color w:val="000000"/>
          <w:sz w:val="28"/>
          <w:szCs w:val="28"/>
        </w:rPr>
        <w:t>1</w:t>
      </w:r>
      <w:r w:rsidRPr="00014F8F">
        <w:rPr>
          <w:sz w:val="28"/>
          <w:szCs w:val="28"/>
        </w:rPr>
        <w:t>.</w:t>
      </w:r>
    </w:p>
    <w:p w:rsidR="00006C14" w:rsidRPr="00E9643B" w:rsidRDefault="00C5560F" w:rsidP="00EB7382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="00EB7382" w:rsidRPr="00EB7382">
        <w:rPr>
          <w:sz w:val="28"/>
          <w:szCs w:val="28"/>
        </w:rPr>
        <w:t>Ставропольский край</w:t>
      </w:r>
      <w:r w:rsidR="00E8085D">
        <w:rPr>
          <w:sz w:val="28"/>
          <w:szCs w:val="28"/>
        </w:rPr>
        <w:t>,</w:t>
      </w:r>
      <w:r w:rsidR="00E276B8" w:rsidRPr="00E276B8">
        <w:t xml:space="preserve"> </w:t>
      </w:r>
      <w:r w:rsidR="00E8085D" w:rsidRPr="00E8085D">
        <w:rPr>
          <w:sz w:val="28"/>
          <w:szCs w:val="28"/>
        </w:rPr>
        <w:t xml:space="preserve">г. </w:t>
      </w:r>
      <w:r w:rsidR="00105B24" w:rsidRPr="00E9643B">
        <w:rPr>
          <w:sz w:val="28"/>
          <w:szCs w:val="28"/>
        </w:rPr>
        <w:t>Кисловодск</w:t>
      </w:r>
      <w:r w:rsidR="00E276B8" w:rsidRPr="00E9643B">
        <w:rPr>
          <w:sz w:val="28"/>
          <w:szCs w:val="28"/>
        </w:rPr>
        <w:t>.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Адрес Общества: </w:t>
      </w:r>
      <w:r w:rsidR="00105B24" w:rsidRPr="00E9643B">
        <w:rPr>
          <w:sz w:val="28"/>
          <w:szCs w:val="28"/>
        </w:rPr>
        <w:t>г. Кисловодск, ул. Нелюбина, дом 5.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 w:rsidR="005B2D8A" w:rsidRPr="00E9643B">
        <w:rPr>
          <w:color w:val="000000"/>
          <w:sz w:val="28"/>
          <w:szCs w:val="28"/>
        </w:rPr>
        <w:br/>
      </w:r>
      <w:r w:rsidRPr="00E9643B">
        <w:rPr>
          <w:color w:val="000000"/>
          <w:sz w:val="28"/>
          <w:szCs w:val="28"/>
        </w:rPr>
        <w:t>на участие в годовом общем собрании акционеров</w:t>
      </w:r>
      <w:r w:rsidRPr="00E9643B">
        <w:rPr>
          <w:sz w:val="28"/>
          <w:szCs w:val="28"/>
        </w:rPr>
        <w:t xml:space="preserve">: </w:t>
      </w:r>
      <w:r w:rsidR="00C404B6">
        <w:rPr>
          <w:color w:val="000000"/>
          <w:sz w:val="28"/>
          <w:szCs w:val="28"/>
        </w:rPr>
        <w:t>07</w:t>
      </w:r>
      <w:r w:rsidRPr="00E9643B">
        <w:rPr>
          <w:color w:val="000000"/>
          <w:sz w:val="28"/>
          <w:szCs w:val="28"/>
        </w:rPr>
        <w:t>.0</w:t>
      </w:r>
      <w:r w:rsidR="00C404B6">
        <w:rPr>
          <w:color w:val="000000"/>
          <w:sz w:val="28"/>
          <w:szCs w:val="28"/>
        </w:rPr>
        <w:t>6</w:t>
      </w:r>
      <w:r w:rsidRPr="00E9643B">
        <w:rPr>
          <w:color w:val="000000"/>
          <w:sz w:val="28"/>
          <w:szCs w:val="28"/>
        </w:rPr>
        <w:t>.202</w:t>
      </w:r>
      <w:r w:rsidR="00C404B6">
        <w:rPr>
          <w:color w:val="000000"/>
          <w:sz w:val="28"/>
          <w:szCs w:val="28"/>
        </w:rPr>
        <w:t>1</w:t>
      </w:r>
      <w:r w:rsidRPr="00E9643B">
        <w:rPr>
          <w:sz w:val="28"/>
          <w:szCs w:val="28"/>
        </w:rPr>
        <w:t>.</w:t>
      </w:r>
    </w:p>
    <w:p w:rsidR="00C5560F" w:rsidRPr="00E9643B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Дата окончания приема бюллетеней: </w:t>
      </w:r>
      <w:r w:rsidR="00C404B6">
        <w:rPr>
          <w:color w:val="000000"/>
          <w:sz w:val="28"/>
          <w:szCs w:val="28"/>
        </w:rPr>
        <w:t>28</w:t>
      </w:r>
      <w:r w:rsidRPr="00E9643B">
        <w:rPr>
          <w:color w:val="000000"/>
          <w:sz w:val="28"/>
          <w:szCs w:val="28"/>
        </w:rPr>
        <w:t>.0</w:t>
      </w:r>
      <w:r w:rsidR="00C404B6">
        <w:rPr>
          <w:color w:val="000000"/>
          <w:sz w:val="28"/>
          <w:szCs w:val="28"/>
        </w:rPr>
        <w:t>6</w:t>
      </w:r>
      <w:r w:rsidRPr="00E9643B">
        <w:rPr>
          <w:color w:val="000000"/>
          <w:sz w:val="28"/>
          <w:szCs w:val="28"/>
        </w:rPr>
        <w:t>.202</w:t>
      </w:r>
      <w:r w:rsidR="00C404B6">
        <w:rPr>
          <w:color w:val="000000"/>
          <w:sz w:val="28"/>
          <w:szCs w:val="28"/>
        </w:rPr>
        <w:t>1</w:t>
      </w:r>
      <w:r w:rsidRPr="00E9643B">
        <w:rPr>
          <w:sz w:val="28"/>
          <w:szCs w:val="28"/>
        </w:rPr>
        <w:t>.</w:t>
      </w:r>
    </w:p>
    <w:p w:rsidR="00C5560F" w:rsidRDefault="00C5560F" w:rsidP="00C61DFE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Почтовый адрес, по которому направлялись заполненные бюллетени</w:t>
      </w:r>
      <w:r w:rsidRPr="00E9643B">
        <w:rPr>
          <w:rFonts w:eastAsia="Calibri"/>
          <w:sz w:val="28"/>
          <w:szCs w:val="28"/>
          <w:lang w:eastAsia="en-US"/>
        </w:rPr>
        <w:t xml:space="preserve">: </w:t>
      </w:r>
      <w:r w:rsidR="00C404B6">
        <w:rPr>
          <w:sz w:val="28"/>
          <w:szCs w:val="28"/>
        </w:rPr>
        <w:t xml:space="preserve">357703, </w:t>
      </w:r>
      <w:r w:rsidR="00C404B6" w:rsidRPr="00AC6076">
        <w:rPr>
          <w:sz w:val="28"/>
          <w:szCs w:val="28"/>
        </w:rPr>
        <w:t>Ставропольский край, г. Кисловодск</w:t>
      </w:r>
      <w:r w:rsidR="00C404B6">
        <w:rPr>
          <w:sz w:val="28"/>
          <w:szCs w:val="28"/>
        </w:rPr>
        <w:t>, ул. Нелюбина, дом 5</w:t>
      </w:r>
      <w:r w:rsidR="00B37F9F" w:rsidRPr="00E9643B">
        <w:rPr>
          <w:sz w:val="28"/>
          <w:szCs w:val="28"/>
        </w:rPr>
        <w:t>.</w:t>
      </w:r>
    </w:p>
    <w:p w:rsidR="00C61DFE" w:rsidRPr="00014F8F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C404B6" w:rsidRDefault="00C404B6" w:rsidP="00C404B6">
      <w:pPr>
        <w:ind w:firstLine="709"/>
        <w:jc w:val="both"/>
        <w:rPr>
          <w:sz w:val="28"/>
          <w:szCs w:val="28"/>
        </w:rPr>
      </w:pPr>
      <w:r w:rsidRPr="0095077F">
        <w:rPr>
          <w:sz w:val="28"/>
          <w:szCs w:val="28"/>
        </w:rPr>
        <w:t>Счетная комиссия Общества в составе:</w:t>
      </w:r>
    </w:p>
    <w:p w:rsidR="00C404B6" w:rsidRDefault="00C404B6" w:rsidP="00C404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Билан Екатерина Сергеевна;</w:t>
      </w:r>
    </w:p>
    <w:p w:rsidR="00C404B6" w:rsidRDefault="00C404B6" w:rsidP="00C404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87A">
        <w:rPr>
          <w:sz w:val="28"/>
          <w:szCs w:val="28"/>
        </w:rPr>
        <w:t>Элиозашвили Кира Лаврентьевна</w:t>
      </w:r>
      <w:r>
        <w:rPr>
          <w:sz w:val="28"/>
          <w:szCs w:val="28"/>
        </w:rPr>
        <w:t>;</w:t>
      </w:r>
    </w:p>
    <w:p w:rsidR="00C404B6" w:rsidRDefault="00C404B6" w:rsidP="00C404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Могилева Екатерина Юрьевна;</w:t>
      </w:r>
    </w:p>
    <w:p w:rsidR="00C404B6" w:rsidRDefault="00C404B6" w:rsidP="00C404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Петренко Анна Михайловна;</w:t>
      </w:r>
    </w:p>
    <w:p w:rsidR="00C5560F" w:rsidRPr="00014F8F" w:rsidRDefault="00C404B6" w:rsidP="00C404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Акопджанян Гаяне Суреновна</w:t>
      </w:r>
      <w:r w:rsidR="00C5560F"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1. Утверждение годового отчета Общества за 2020 год.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2. Утверждение годовой бухгалтерской (финансовой) отчетности Общества за 2020 год.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3. Распределение прибыли (в том числе выплата (объявление) дивидендов) и убытков Общества по результатам 2020 года.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4. О размере, сроках и форме выплаты дивидендов по результатам 2020 года.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6. Избрание членов Совета директоров Общества.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7. Избрание членов Ревизионной комиссии Общества.</w:t>
      </w:r>
    </w:p>
    <w:p w:rsidR="00C404B6" w:rsidRPr="00A77837" w:rsidRDefault="00C404B6" w:rsidP="00C404B6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A77837">
        <w:rPr>
          <w:bCs/>
          <w:sz w:val="28"/>
          <w:szCs w:val="28"/>
        </w:rPr>
        <w:t>8. Избрание членов Счетной комиссии Общества.</w:t>
      </w:r>
    </w:p>
    <w:p w:rsidR="00783B03" w:rsidRPr="00DE21FA" w:rsidRDefault="00C404B6" w:rsidP="00C404B6">
      <w:pPr>
        <w:ind w:firstLine="709"/>
        <w:jc w:val="both"/>
        <w:rPr>
          <w:sz w:val="28"/>
          <w:szCs w:val="28"/>
        </w:rPr>
      </w:pPr>
      <w:r w:rsidRPr="00A77837">
        <w:rPr>
          <w:bCs/>
          <w:sz w:val="28"/>
          <w:szCs w:val="28"/>
        </w:rPr>
        <w:t>9. Утверждение аудитора Общества</w:t>
      </w:r>
      <w:r w:rsidR="00783B03" w:rsidRPr="00783B03">
        <w:rPr>
          <w:sz w:val="28"/>
          <w:szCs w:val="28"/>
        </w:rPr>
        <w:t>.</w:t>
      </w:r>
    </w:p>
    <w:p w:rsidR="00DE21FA" w:rsidRDefault="00DE21FA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По первому вопросу повестки дня: </w:t>
      </w:r>
      <w:r w:rsidR="00E9643B" w:rsidRPr="00E9643B">
        <w:rPr>
          <w:sz w:val="28"/>
          <w:szCs w:val="28"/>
        </w:rPr>
        <w:t xml:space="preserve">2 974 </w:t>
      </w:r>
      <w:r w:rsidRPr="00E9643B">
        <w:rPr>
          <w:sz w:val="28"/>
          <w:szCs w:val="28"/>
        </w:rPr>
        <w:t>голос</w:t>
      </w:r>
      <w:r w:rsidR="00E9643B" w:rsidRPr="00E9643B">
        <w:rPr>
          <w:sz w:val="28"/>
          <w:szCs w:val="28"/>
        </w:rPr>
        <w:t>а</w:t>
      </w:r>
      <w:r w:rsidRPr="00E9643B"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lastRenderedPageBreak/>
        <w:t xml:space="preserve">По первому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пятому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20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818</w:t>
      </w:r>
      <w:r w:rsidRPr="00B60095">
        <w:rPr>
          <w:sz w:val="28"/>
          <w:szCs w:val="28"/>
        </w:rPr>
        <w:t xml:space="preserve"> кумулятивных голосов.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седьмому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восьмому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голоса.</w:t>
      </w:r>
    </w:p>
    <w:p w:rsidR="00783B03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девятому вопросу повестки дня: </w:t>
      </w:r>
      <w:r>
        <w:rPr>
          <w:sz w:val="28"/>
          <w:szCs w:val="28"/>
        </w:rPr>
        <w:t>2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974</w:t>
      </w:r>
      <w:r w:rsidRPr="00B60095">
        <w:rPr>
          <w:sz w:val="28"/>
          <w:szCs w:val="28"/>
        </w:rPr>
        <w:t xml:space="preserve"> голоса</w:t>
      </w:r>
      <w:r w:rsidR="00E9643B" w:rsidRPr="00E9643B">
        <w:rPr>
          <w:sz w:val="28"/>
          <w:szCs w:val="28"/>
        </w:rPr>
        <w:t>.</w:t>
      </w:r>
    </w:p>
    <w:p w:rsidR="00783B03" w:rsidRPr="00014F8F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9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первому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второму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третьему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четвертому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пятому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20</w:t>
      </w:r>
      <w:r w:rsidRPr="00B60095">
        <w:rPr>
          <w:sz w:val="28"/>
          <w:szCs w:val="28"/>
        </w:rPr>
        <w:t xml:space="preserve"> </w:t>
      </w:r>
      <w:r>
        <w:rPr>
          <w:sz w:val="28"/>
          <w:szCs w:val="28"/>
        </w:rPr>
        <w:t>818</w:t>
      </w:r>
      <w:r w:rsidRPr="00B60095">
        <w:rPr>
          <w:sz w:val="28"/>
          <w:szCs w:val="28"/>
        </w:rPr>
        <w:t xml:space="preserve"> кумулятивных голосов.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седьмому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восьмому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голоса.</w:t>
      </w:r>
    </w:p>
    <w:p w:rsidR="00E9643B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девятому вопросу повестки дня: </w:t>
      </w:r>
      <w:r w:rsidRPr="00967A9D">
        <w:rPr>
          <w:sz w:val="28"/>
          <w:szCs w:val="28"/>
        </w:rPr>
        <w:t>2 974</w:t>
      </w:r>
      <w:r w:rsidRPr="00B60095">
        <w:rPr>
          <w:sz w:val="28"/>
          <w:szCs w:val="28"/>
        </w:rPr>
        <w:t xml:space="preserve"> голоса</w:t>
      </w:r>
      <w:r w:rsidR="00E9643B" w:rsidRPr="00E9643B">
        <w:rPr>
          <w:sz w:val="28"/>
          <w:szCs w:val="28"/>
        </w:rPr>
        <w:t>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E9643B" w:rsidRDefault="00C5560F" w:rsidP="00014F8F">
      <w:pPr>
        <w:ind w:firstLine="709"/>
        <w:jc w:val="both"/>
        <w:rPr>
          <w:b/>
          <w:sz w:val="28"/>
          <w:szCs w:val="28"/>
        </w:rPr>
      </w:pPr>
      <w:r w:rsidRPr="00E9643B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1 514</w:t>
      </w:r>
      <w:r w:rsidRPr="00B60095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B60095"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второму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третьему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четвертому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пятому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10 598</w:t>
      </w:r>
      <w:r w:rsidRPr="00B60095">
        <w:rPr>
          <w:sz w:val="28"/>
          <w:szCs w:val="28"/>
        </w:rPr>
        <w:t xml:space="preserve"> кумулятивных голосов.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седьмому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 w:rsidRPr="00B60095"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отсутствует.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восьмому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Кворум имеется.</w:t>
      </w:r>
    </w:p>
    <w:p w:rsidR="00C404B6" w:rsidRPr="00B60095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По девятому вопросу повестки дня: </w:t>
      </w:r>
      <w:r w:rsidRPr="00967A9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7A9D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967A9D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E9643B" w:rsidRPr="00E9643B" w:rsidRDefault="00C404B6" w:rsidP="00C404B6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lastRenderedPageBreak/>
        <w:t>Кворум имеется</w:t>
      </w:r>
      <w:r w:rsidR="00E9643B" w:rsidRPr="00E9643B">
        <w:rPr>
          <w:sz w:val="28"/>
          <w:szCs w:val="28"/>
        </w:rPr>
        <w:t>.</w:t>
      </w:r>
    </w:p>
    <w:p w:rsidR="00783B03" w:rsidRPr="00014F8F" w:rsidRDefault="00783B03" w:rsidP="00783B03">
      <w:pPr>
        <w:ind w:firstLine="709"/>
        <w:jc w:val="both"/>
        <w:rPr>
          <w:sz w:val="28"/>
          <w:szCs w:val="28"/>
        </w:rPr>
      </w:pPr>
    </w:p>
    <w:p w:rsidR="00C5560F" w:rsidRPr="00BE2291" w:rsidRDefault="00C5560F" w:rsidP="00014F8F">
      <w:pPr>
        <w:ind w:firstLine="709"/>
        <w:jc w:val="both"/>
        <w:rPr>
          <w:sz w:val="28"/>
          <w:szCs w:val="28"/>
        </w:rPr>
      </w:pPr>
      <w:r w:rsidRPr="00BE2291">
        <w:rPr>
          <w:sz w:val="28"/>
          <w:szCs w:val="28"/>
        </w:rPr>
        <w:t xml:space="preserve">В соответствии с п. 11.2. Положения об общем собрании акционеров Общества на общем собрании акционеров, проводимом путем заочного голосования, председательствует Председатель Совета директоров Общества </w:t>
      </w:r>
      <w:r w:rsidR="00BE2291" w:rsidRPr="00BE2291">
        <w:rPr>
          <w:sz w:val="28"/>
          <w:szCs w:val="28"/>
        </w:rPr>
        <w:t>–</w:t>
      </w:r>
      <w:r w:rsidRPr="00BE2291">
        <w:rPr>
          <w:sz w:val="28"/>
          <w:szCs w:val="28"/>
        </w:rPr>
        <w:t xml:space="preserve"> </w:t>
      </w:r>
      <w:r w:rsidR="00BE2291" w:rsidRPr="00BE2291">
        <w:rPr>
          <w:sz w:val="28"/>
          <w:szCs w:val="28"/>
        </w:rPr>
        <w:t>Сердюков Александр Валерьевич</w:t>
      </w:r>
      <w:r w:rsidRPr="00BE2291">
        <w:rPr>
          <w:sz w:val="28"/>
          <w:szCs w:val="28"/>
        </w:rPr>
        <w:t>.</w:t>
      </w:r>
    </w:p>
    <w:p w:rsidR="00C5560F" w:rsidRDefault="00C5560F" w:rsidP="00014F8F">
      <w:pPr>
        <w:ind w:firstLine="709"/>
        <w:jc w:val="both"/>
        <w:rPr>
          <w:sz w:val="28"/>
          <w:szCs w:val="28"/>
        </w:rPr>
      </w:pPr>
      <w:r w:rsidRPr="00BE2291">
        <w:rPr>
          <w:sz w:val="28"/>
          <w:szCs w:val="28"/>
        </w:rPr>
        <w:t xml:space="preserve">Секретарь собрания (секретарь Совета директоров) </w:t>
      </w:r>
      <w:r w:rsidR="00914A17" w:rsidRPr="00BE2291">
        <w:rPr>
          <w:sz w:val="28"/>
          <w:szCs w:val="28"/>
        </w:rPr>
        <w:t>-</w:t>
      </w:r>
      <w:r w:rsidRPr="00BE2291">
        <w:rPr>
          <w:sz w:val="28"/>
          <w:szCs w:val="28"/>
        </w:rPr>
        <w:t xml:space="preserve"> </w:t>
      </w:r>
      <w:r w:rsidR="00105B24" w:rsidRPr="00BE2291">
        <w:rPr>
          <w:sz w:val="28"/>
          <w:szCs w:val="28"/>
        </w:rPr>
        <w:t>Гогричиани Бато Васильевич</w:t>
      </w:r>
      <w:r w:rsidR="00E8085D" w:rsidRPr="00BE2291">
        <w:rPr>
          <w:sz w:val="28"/>
          <w:szCs w:val="28"/>
        </w:rPr>
        <w:t>.</w:t>
      </w:r>
    </w:p>
    <w:p w:rsidR="00EB7382" w:rsidRPr="00014F8F" w:rsidRDefault="00EB7382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1" w:name="Q_1_1"/>
      <w:r w:rsidRPr="002A691C">
        <w:rPr>
          <w:bCs/>
          <w:sz w:val="28"/>
          <w:szCs w:val="28"/>
        </w:rPr>
        <w:t>Утвердить годовой отчет Общества за 20</w:t>
      </w:r>
      <w:r w:rsidR="00C404B6">
        <w:rPr>
          <w:bCs/>
          <w:sz w:val="28"/>
          <w:szCs w:val="28"/>
        </w:rPr>
        <w:t>20</w:t>
      </w:r>
      <w:r w:rsidRPr="002A691C">
        <w:rPr>
          <w:bCs/>
          <w:sz w:val="28"/>
          <w:szCs w:val="28"/>
        </w:rPr>
        <w:t xml:space="preserve"> год.</w:t>
      </w:r>
      <w:bookmarkEnd w:id="1"/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</w:t>
      </w:r>
      <w:r w:rsidR="00E9643B" w:rsidRPr="00E9643B">
        <w:rPr>
          <w:sz w:val="28"/>
          <w:szCs w:val="28"/>
        </w:rPr>
        <w:t>1 514</w:t>
      </w:r>
      <w:r w:rsidRPr="00E9643B">
        <w:rPr>
          <w:sz w:val="28"/>
          <w:szCs w:val="28"/>
        </w:rPr>
        <w:t xml:space="preserve"> голосов, 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- 0 голосов, 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C5560F" w:rsidRPr="00E9643B" w:rsidRDefault="00C5560F" w:rsidP="00014F8F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C404B6">
        <w:rPr>
          <w:sz w:val="28"/>
          <w:szCs w:val="28"/>
        </w:rPr>
        <w:t xml:space="preserve">0 </w:t>
      </w:r>
      <w:r w:rsidRPr="00E9643B">
        <w:rPr>
          <w:sz w:val="28"/>
          <w:szCs w:val="28"/>
        </w:rPr>
        <w:t>голосов.</w:t>
      </w:r>
    </w:p>
    <w:p w:rsidR="002D1C11" w:rsidRDefault="002D1C11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C404B6">
        <w:rPr>
          <w:bCs/>
          <w:sz w:val="28"/>
          <w:szCs w:val="28"/>
        </w:rPr>
        <w:t>20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- 1 514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- 0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2</w:t>
      </w:r>
      <w:r w:rsidRPr="00E9643B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C404B6">
        <w:rPr>
          <w:sz w:val="28"/>
          <w:szCs w:val="28"/>
        </w:rPr>
        <w:t>0</w:t>
      </w:r>
      <w:r w:rsidRPr="00E9643B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105B24" w:rsidRDefault="00C404B6" w:rsidP="00105B24">
      <w:pPr>
        <w:pStyle w:val="Normal11"/>
        <w:ind w:firstLine="709"/>
        <w:jc w:val="both"/>
        <w:rPr>
          <w:bCs/>
          <w:sz w:val="28"/>
          <w:szCs w:val="28"/>
        </w:rPr>
      </w:pPr>
      <w:r w:rsidRPr="00FB1370">
        <w:rPr>
          <w:bCs/>
          <w:sz w:val="28"/>
          <w:szCs w:val="28"/>
        </w:rPr>
        <w:t xml:space="preserve">Распределить чистую прибыль, полученную по результатам 2020 финансового года в размере </w:t>
      </w:r>
      <w:r w:rsidRPr="00D74AAC">
        <w:rPr>
          <w:sz w:val="28"/>
          <w:szCs w:val="28"/>
        </w:rPr>
        <w:t>2 878 642 руб. 32</w:t>
      </w:r>
      <w:r w:rsidRPr="003F0A38">
        <w:rPr>
          <w:bCs/>
          <w:sz w:val="28"/>
          <w:szCs w:val="28"/>
        </w:rPr>
        <w:t xml:space="preserve"> </w:t>
      </w:r>
      <w:r w:rsidRPr="00FB1370">
        <w:rPr>
          <w:bCs/>
          <w:sz w:val="28"/>
          <w:szCs w:val="28"/>
        </w:rPr>
        <w:t>коп., на покрытие убытков прошлых лет</w:t>
      </w:r>
      <w:r w:rsidR="00105B24" w:rsidRPr="00161AD5">
        <w:rPr>
          <w:rFonts w:eastAsia="Calibri"/>
          <w:sz w:val="28"/>
          <w:szCs w:val="28"/>
          <w:lang w:eastAsia="en-US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- 1 514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- 0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lastRenderedPageBreak/>
        <w:t xml:space="preserve">Число голосов по вопросу </w:t>
      </w:r>
      <w:r>
        <w:rPr>
          <w:sz w:val="28"/>
          <w:szCs w:val="28"/>
        </w:rPr>
        <w:t>3</w:t>
      </w:r>
      <w:r w:rsidRPr="00E9643B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C404B6">
        <w:rPr>
          <w:sz w:val="28"/>
          <w:szCs w:val="28"/>
        </w:rPr>
        <w:t>0</w:t>
      </w:r>
      <w:r w:rsidRPr="00E9643B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105B24" w:rsidRDefault="00C404B6" w:rsidP="00105B24">
      <w:pPr>
        <w:pStyle w:val="Normal13"/>
        <w:ind w:firstLine="709"/>
        <w:jc w:val="both"/>
        <w:rPr>
          <w:bCs/>
          <w:sz w:val="28"/>
          <w:szCs w:val="28"/>
        </w:rPr>
      </w:pPr>
      <w:r w:rsidRPr="00FB1370">
        <w:rPr>
          <w:sz w:val="28"/>
          <w:szCs w:val="28"/>
        </w:rPr>
        <w:t>Дивиденды по акциям по результатам 2020 года не начислять и не выплачивать</w:t>
      </w:r>
      <w:r w:rsidR="00105B24" w:rsidRPr="002A691C">
        <w:rPr>
          <w:bCs/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- 1 514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- 0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4</w:t>
      </w:r>
      <w:r w:rsidRPr="00E9643B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C404B6">
        <w:rPr>
          <w:sz w:val="28"/>
          <w:szCs w:val="28"/>
        </w:rPr>
        <w:t>0</w:t>
      </w:r>
      <w:r w:rsidRPr="00E9643B">
        <w:rPr>
          <w:sz w:val="28"/>
          <w:szCs w:val="28"/>
        </w:rPr>
        <w:t xml:space="preserve"> голосов.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пятому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404B6" w:rsidRPr="002A691C" w:rsidRDefault="00C404B6" w:rsidP="00C404B6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C404B6" w:rsidRPr="00E62D73" w:rsidRDefault="00C404B6" w:rsidP="00C404B6">
      <w:pPr>
        <w:ind w:firstLine="709"/>
        <w:jc w:val="both"/>
        <w:rPr>
          <w:sz w:val="28"/>
          <w:szCs w:val="28"/>
        </w:rPr>
      </w:pPr>
      <w:r w:rsidRPr="00E62D73">
        <w:rPr>
          <w:sz w:val="28"/>
          <w:szCs w:val="28"/>
        </w:rPr>
        <w:t>- Председателю Совета директоров – 20 000 руб.;</w:t>
      </w:r>
    </w:p>
    <w:p w:rsidR="00C404B6" w:rsidRPr="00E62D73" w:rsidRDefault="00C404B6" w:rsidP="00C404B6">
      <w:pPr>
        <w:ind w:firstLine="709"/>
        <w:jc w:val="both"/>
        <w:rPr>
          <w:sz w:val="28"/>
          <w:szCs w:val="28"/>
        </w:rPr>
      </w:pPr>
      <w:r w:rsidRPr="00E62D73">
        <w:rPr>
          <w:sz w:val="28"/>
          <w:szCs w:val="28"/>
        </w:rPr>
        <w:t>- членам Совета директоров – по 15 000 руб.;</w:t>
      </w:r>
    </w:p>
    <w:p w:rsidR="00C404B6" w:rsidRPr="00E62D73" w:rsidRDefault="00C404B6" w:rsidP="00C404B6">
      <w:pPr>
        <w:ind w:firstLine="709"/>
        <w:jc w:val="both"/>
        <w:rPr>
          <w:sz w:val="28"/>
          <w:szCs w:val="28"/>
        </w:rPr>
      </w:pPr>
      <w:r w:rsidRPr="00E62D73">
        <w:rPr>
          <w:sz w:val="28"/>
          <w:szCs w:val="28"/>
        </w:rPr>
        <w:t>- Председателю ревизионной комиссии – 15 000 руб.;</w:t>
      </w:r>
    </w:p>
    <w:p w:rsidR="00C404B6" w:rsidRPr="00E62D73" w:rsidRDefault="00C404B6" w:rsidP="00C404B6">
      <w:pPr>
        <w:ind w:firstLine="709"/>
        <w:jc w:val="both"/>
        <w:rPr>
          <w:sz w:val="28"/>
          <w:szCs w:val="28"/>
        </w:rPr>
      </w:pPr>
      <w:r w:rsidRPr="00E62D73">
        <w:rPr>
          <w:sz w:val="28"/>
          <w:szCs w:val="28"/>
        </w:rPr>
        <w:t>- членам ревизионной комиссии - по 10 000 руб.</w:t>
      </w:r>
    </w:p>
    <w:p w:rsidR="00C404B6" w:rsidRPr="00E62D73" w:rsidRDefault="00C404B6" w:rsidP="00C404B6">
      <w:pPr>
        <w:ind w:firstLine="709"/>
        <w:jc w:val="both"/>
        <w:rPr>
          <w:sz w:val="28"/>
          <w:szCs w:val="28"/>
        </w:rPr>
      </w:pPr>
      <w:r w:rsidRPr="00E62D73">
        <w:rPr>
          <w:sz w:val="28"/>
          <w:szCs w:val="28"/>
        </w:rPr>
        <w:t>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C404B6" w:rsidRPr="002A691C" w:rsidRDefault="00C404B6" w:rsidP="00C404B6">
      <w:pPr>
        <w:pStyle w:val="Normal17"/>
        <w:ind w:firstLine="709"/>
        <w:jc w:val="both"/>
        <w:rPr>
          <w:bCs/>
          <w:sz w:val="28"/>
          <w:szCs w:val="28"/>
        </w:rPr>
      </w:pPr>
      <w:r w:rsidRPr="00E62D73">
        <w:rPr>
          <w:bCs/>
          <w:sz w:val="28"/>
          <w:szCs w:val="28"/>
        </w:rPr>
        <w:t>Выплаты вознаграждений членам Совета директоров, членам Ревизионной</w:t>
      </w:r>
      <w:r w:rsidRPr="002A691C">
        <w:rPr>
          <w:bCs/>
          <w:sz w:val="28"/>
          <w:szCs w:val="28"/>
        </w:rPr>
        <w:t xml:space="preserve"> комиссии Общества произвести за счет прочих расходов Общества (с использованием 91 счета)</w:t>
      </w:r>
      <w:r w:rsidRPr="00777024">
        <w:rPr>
          <w:sz w:val="28"/>
          <w:szCs w:val="28"/>
        </w:rPr>
        <w:t>, пропорционально времени участия в составе органа управления</w:t>
      </w:r>
      <w:r>
        <w:rPr>
          <w:sz w:val="28"/>
          <w:szCs w:val="28"/>
        </w:rPr>
        <w:t>/контроля</w:t>
      </w:r>
      <w:r w:rsidRPr="00777024">
        <w:rPr>
          <w:bCs/>
          <w:sz w:val="28"/>
          <w:szCs w:val="28"/>
        </w:rPr>
        <w:t>.</w:t>
      </w:r>
    </w:p>
    <w:p w:rsidR="00105B24" w:rsidRPr="006E399C" w:rsidRDefault="00C404B6" w:rsidP="00C404B6">
      <w:pPr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</w:t>
      </w:r>
      <w:r w:rsidR="00105B24" w:rsidRPr="006E399C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highlight w:val="yellow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- 1 514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- 0 голосов, 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E9643B" w:rsidRPr="00E9643B" w:rsidRDefault="00E9643B" w:rsidP="00E9643B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E9643B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C404B6">
        <w:rPr>
          <w:sz w:val="28"/>
          <w:szCs w:val="28"/>
        </w:rPr>
        <w:t>0</w:t>
      </w:r>
      <w:r w:rsidRPr="00E9643B">
        <w:rPr>
          <w:sz w:val="28"/>
          <w:szCs w:val="28"/>
        </w:rPr>
        <w:t xml:space="preserve"> голосов.</w:t>
      </w:r>
    </w:p>
    <w:p w:rsidR="004A1FD6" w:rsidRDefault="004A1FD6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2D1C11" w:rsidRDefault="002D1C11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шестому вопросу повестки дня:</w:t>
      </w: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404B6" w:rsidRPr="00610EB2" w:rsidRDefault="00C404B6" w:rsidP="00C404B6">
      <w:pPr>
        <w:ind w:firstLine="709"/>
        <w:jc w:val="both"/>
        <w:rPr>
          <w:bCs/>
          <w:noProof/>
          <w:sz w:val="28"/>
          <w:szCs w:val="28"/>
        </w:rPr>
      </w:pPr>
      <w:r w:rsidRPr="005E62E1">
        <w:rPr>
          <w:bCs/>
          <w:noProof/>
          <w:sz w:val="28"/>
          <w:szCs w:val="28"/>
        </w:rPr>
        <w:t>Избрать в Совет директоров Общества:</w:t>
      </w:r>
    </w:p>
    <w:p w:rsidR="00C404B6" w:rsidRPr="003F0A38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3F0A38">
        <w:rPr>
          <w:sz w:val="28"/>
          <w:szCs w:val="28"/>
          <w:lang w:val="x-none" w:eastAsia="x-none"/>
        </w:rPr>
        <w:t>1.</w:t>
      </w:r>
      <w:r w:rsidRPr="003F0A38">
        <w:rPr>
          <w:b/>
          <w:sz w:val="28"/>
          <w:szCs w:val="28"/>
          <w:lang w:val="x-none" w:eastAsia="x-none"/>
        </w:rPr>
        <w:t xml:space="preserve"> </w:t>
      </w:r>
      <w:r w:rsidRPr="003F0A38">
        <w:rPr>
          <w:sz w:val="28"/>
          <w:szCs w:val="28"/>
          <w:lang w:eastAsia="x-none"/>
        </w:rPr>
        <w:t>Сидоров Игоря Андреевича</w:t>
      </w:r>
      <w:r w:rsidRPr="003F0A38">
        <w:rPr>
          <w:sz w:val="28"/>
          <w:szCs w:val="28"/>
          <w:lang w:val="x-none" w:eastAsia="x-none"/>
        </w:rPr>
        <w:t>;</w:t>
      </w:r>
    </w:p>
    <w:p w:rsidR="00C404B6" w:rsidRPr="003F0A38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3F0A38">
        <w:rPr>
          <w:sz w:val="28"/>
          <w:szCs w:val="28"/>
          <w:lang w:val="x-none" w:eastAsia="x-none"/>
        </w:rPr>
        <w:t>2. Сахаров Алексей Борисович;</w:t>
      </w:r>
    </w:p>
    <w:p w:rsidR="00C404B6" w:rsidRPr="003F0A38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3F0A38">
        <w:rPr>
          <w:sz w:val="28"/>
          <w:szCs w:val="28"/>
          <w:lang w:val="x-none" w:eastAsia="x-none"/>
        </w:rPr>
        <w:t>3. Сердюков Александр Валериевич;</w:t>
      </w:r>
    </w:p>
    <w:p w:rsidR="00C404B6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 w:rsidRPr="003F0A38">
        <w:rPr>
          <w:sz w:val="28"/>
          <w:szCs w:val="28"/>
          <w:lang w:val="x-none" w:eastAsia="x-none"/>
        </w:rPr>
        <w:t>4. Бондаренко Сергей Владимирович;</w:t>
      </w:r>
    </w:p>
    <w:p w:rsidR="00C404B6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5.</w:t>
      </w:r>
      <w:r w:rsidRPr="003C7265">
        <w:t xml:space="preserve"> </w:t>
      </w:r>
      <w:r w:rsidRPr="003C7265">
        <w:rPr>
          <w:sz w:val="28"/>
          <w:szCs w:val="28"/>
          <w:lang w:eastAsia="x-none"/>
        </w:rPr>
        <w:t>Лиходиевский Александр Владимирович</w:t>
      </w:r>
      <w:r>
        <w:rPr>
          <w:sz w:val="28"/>
          <w:szCs w:val="28"/>
          <w:lang w:eastAsia="x-none"/>
        </w:rPr>
        <w:t>;</w:t>
      </w:r>
    </w:p>
    <w:p w:rsidR="00C404B6" w:rsidRPr="003C7265" w:rsidRDefault="00C404B6" w:rsidP="00C404B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6. </w:t>
      </w:r>
      <w:r w:rsidRPr="008A464F">
        <w:rPr>
          <w:sz w:val="28"/>
          <w:szCs w:val="28"/>
        </w:rPr>
        <w:t>Дудоров Дмитрий Владимирович</w:t>
      </w:r>
      <w:r>
        <w:rPr>
          <w:sz w:val="28"/>
          <w:szCs w:val="28"/>
        </w:rPr>
        <w:t>;</w:t>
      </w:r>
    </w:p>
    <w:p w:rsidR="00105B24" w:rsidRPr="006E399C" w:rsidRDefault="00C404B6" w:rsidP="00C404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7"/>
        </w:rPr>
      </w:pPr>
      <w:r>
        <w:rPr>
          <w:sz w:val="28"/>
          <w:szCs w:val="28"/>
          <w:lang w:eastAsia="x-none"/>
        </w:rPr>
        <w:t>7</w:t>
      </w:r>
      <w:r w:rsidRPr="003F0A38">
        <w:rPr>
          <w:sz w:val="28"/>
          <w:szCs w:val="28"/>
          <w:lang w:val="x-none" w:eastAsia="x-none"/>
        </w:rPr>
        <w:t xml:space="preserve">. </w:t>
      </w:r>
      <w:r w:rsidRPr="008A464F">
        <w:rPr>
          <w:sz w:val="28"/>
          <w:szCs w:val="28"/>
        </w:rPr>
        <w:t>Маврина Светлана Юрьевна</w:t>
      </w:r>
      <w:r w:rsidR="00105B24" w:rsidRPr="006E399C">
        <w:rPr>
          <w:sz w:val="28"/>
          <w:szCs w:val="28"/>
        </w:rPr>
        <w:t>.</w:t>
      </w: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  <w:highlight w:val="yellow"/>
        </w:rPr>
      </w:pP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«За» - количество голосов, поданных за каждого кандидата: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04B6">
        <w:rPr>
          <w:sz w:val="28"/>
          <w:szCs w:val="28"/>
        </w:rPr>
        <w:t>Сидоров Игорь Андреевич – 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04B6">
        <w:rPr>
          <w:sz w:val="28"/>
          <w:szCs w:val="28"/>
        </w:rPr>
        <w:t>Сахаров Алексей Борисович –1 514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4B6">
        <w:rPr>
          <w:sz w:val="28"/>
          <w:szCs w:val="28"/>
        </w:rPr>
        <w:t>Сердюков Александр Валериевич – 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404B6">
        <w:rPr>
          <w:sz w:val="28"/>
          <w:szCs w:val="28"/>
        </w:rPr>
        <w:t>Бондаренко Сергей Владимирович – 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404B6">
        <w:rPr>
          <w:sz w:val="28"/>
          <w:szCs w:val="28"/>
        </w:rPr>
        <w:t>Лиходиевский Александр Владимирович</w:t>
      </w:r>
      <w:r w:rsidR="00FD4B74">
        <w:rPr>
          <w:sz w:val="28"/>
          <w:szCs w:val="28"/>
        </w:rPr>
        <w:t>–</w:t>
      </w:r>
      <w:r w:rsidRPr="00C404B6">
        <w:rPr>
          <w:sz w:val="28"/>
          <w:szCs w:val="28"/>
        </w:rPr>
        <w:t>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404B6">
        <w:rPr>
          <w:sz w:val="28"/>
          <w:szCs w:val="28"/>
        </w:rPr>
        <w:t>Дудоров Дмитрий Владимирович – 1 514 кумулятивных голосов,</w:t>
      </w:r>
    </w:p>
    <w:p w:rsid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404B6">
        <w:rPr>
          <w:sz w:val="28"/>
          <w:szCs w:val="28"/>
        </w:rPr>
        <w:t>Маврина Светлана Юрьевна – 1 514 кумулятивных голосов,</w:t>
      </w:r>
    </w:p>
    <w:p w:rsidR="00C404B6" w:rsidRPr="00C404B6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«Воздержался по всем кандидатам» - 0 голосов,</w:t>
      </w:r>
    </w:p>
    <w:p w:rsidR="00BC1F8A" w:rsidRPr="007D76DD" w:rsidRDefault="00C404B6" w:rsidP="00C404B6">
      <w:pPr>
        <w:ind w:firstLine="709"/>
        <w:jc w:val="both"/>
        <w:rPr>
          <w:sz w:val="28"/>
          <w:szCs w:val="28"/>
        </w:rPr>
      </w:pPr>
      <w:r w:rsidRPr="00C404B6">
        <w:rPr>
          <w:sz w:val="28"/>
          <w:szCs w:val="28"/>
        </w:rPr>
        <w:t>«Против всех кандидатов» - 0 голосов</w:t>
      </w:r>
      <w:r w:rsidR="00BC1F8A" w:rsidRPr="007D76DD">
        <w:rPr>
          <w:sz w:val="28"/>
          <w:szCs w:val="28"/>
        </w:rPr>
        <w:t>.</w:t>
      </w:r>
    </w:p>
    <w:p w:rsidR="00BC1F8A" w:rsidRPr="007D76DD" w:rsidRDefault="00FD4B74" w:rsidP="00BC1F8A">
      <w:pPr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Число кумулятивных голосов по вопросу 6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</w:t>
      </w:r>
      <w:r w:rsidR="00BC1F8A" w:rsidRPr="007D76DD">
        <w:rPr>
          <w:sz w:val="28"/>
          <w:szCs w:val="28"/>
        </w:rPr>
        <w:t>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FD4B74" w:rsidRPr="005E62E1" w:rsidRDefault="00FD4B74" w:rsidP="00FD4B74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FD4B74" w:rsidRPr="003F0A38" w:rsidRDefault="00FD4B74" w:rsidP="00FD4B74">
      <w:pPr>
        <w:widowControl w:val="0"/>
        <w:tabs>
          <w:tab w:val="left" w:pos="993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         </w:t>
      </w:r>
      <w:r w:rsidRPr="000109F3">
        <w:rPr>
          <w:sz w:val="28"/>
          <w:szCs w:val="28"/>
        </w:rPr>
        <w:t xml:space="preserve"> </w:t>
      </w:r>
      <w:r w:rsidRPr="003F0A38">
        <w:rPr>
          <w:sz w:val="28"/>
          <w:szCs w:val="28"/>
          <w:lang w:val="x-none" w:eastAsia="x-none"/>
        </w:rPr>
        <w:t>1.</w:t>
      </w:r>
      <w:r w:rsidRPr="003F0A38">
        <w:rPr>
          <w:b/>
          <w:sz w:val="28"/>
          <w:szCs w:val="28"/>
          <w:lang w:val="x-none" w:eastAsia="x-none"/>
        </w:rPr>
        <w:t xml:space="preserve"> </w:t>
      </w:r>
      <w:r w:rsidRPr="008A464F">
        <w:rPr>
          <w:sz w:val="28"/>
          <w:szCs w:val="28"/>
        </w:rPr>
        <w:t>Востриков Сергей Анатольевич</w:t>
      </w:r>
      <w:r w:rsidRPr="003F0A38">
        <w:rPr>
          <w:sz w:val="28"/>
          <w:szCs w:val="28"/>
          <w:lang w:val="x-none" w:eastAsia="x-none"/>
        </w:rPr>
        <w:t>;</w:t>
      </w:r>
    </w:p>
    <w:p w:rsidR="00FD4B74" w:rsidRPr="003F0A38" w:rsidRDefault="00FD4B74" w:rsidP="00FD4B7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3F0A38">
        <w:rPr>
          <w:sz w:val="28"/>
          <w:szCs w:val="28"/>
          <w:lang w:val="x-none" w:eastAsia="x-none"/>
        </w:rPr>
        <w:t xml:space="preserve">2. </w:t>
      </w:r>
      <w:r w:rsidRPr="008A464F">
        <w:rPr>
          <w:sz w:val="28"/>
          <w:szCs w:val="28"/>
        </w:rPr>
        <w:t>Ермоленко Наталия Ивановна</w:t>
      </w:r>
      <w:r w:rsidRPr="003F0A38">
        <w:rPr>
          <w:sz w:val="28"/>
          <w:szCs w:val="28"/>
          <w:lang w:val="x-none" w:eastAsia="x-none"/>
        </w:rPr>
        <w:t>;</w:t>
      </w:r>
    </w:p>
    <w:p w:rsidR="00105B24" w:rsidRDefault="00FD4B74" w:rsidP="00FD4B74">
      <w:pPr>
        <w:pStyle w:val="Normal17"/>
        <w:ind w:firstLine="709"/>
        <w:jc w:val="both"/>
        <w:rPr>
          <w:bCs/>
          <w:sz w:val="28"/>
          <w:szCs w:val="28"/>
        </w:rPr>
      </w:pPr>
      <w:r w:rsidRPr="003F0A38">
        <w:rPr>
          <w:sz w:val="28"/>
          <w:szCs w:val="28"/>
          <w:lang w:val="x-none" w:eastAsia="x-none"/>
        </w:rPr>
        <w:t xml:space="preserve">3. </w:t>
      </w:r>
      <w:r w:rsidRPr="008A464F">
        <w:rPr>
          <w:sz w:val="28"/>
          <w:szCs w:val="28"/>
        </w:rPr>
        <w:t>Михайленко Татьяна Игоревна</w:t>
      </w:r>
      <w:r w:rsidR="00105B24" w:rsidRPr="002A691C">
        <w:rPr>
          <w:bCs/>
          <w:sz w:val="28"/>
          <w:szCs w:val="28"/>
        </w:rPr>
        <w:t>.</w:t>
      </w: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  <w:highlight w:val="yellow"/>
        </w:rPr>
      </w:pPr>
    </w:p>
    <w:p w:rsidR="00BC1F8A" w:rsidRPr="00E9643B" w:rsidRDefault="00BC1F8A" w:rsidP="00BC1F8A">
      <w:pPr>
        <w:ind w:firstLine="709"/>
        <w:jc w:val="both"/>
        <w:rPr>
          <w:b/>
          <w:sz w:val="28"/>
          <w:szCs w:val="28"/>
        </w:rPr>
      </w:pPr>
      <w:r w:rsidRPr="00E9643B">
        <w:rPr>
          <w:b/>
          <w:sz w:val="28"/>
          <w:szCs w:val="28"/>
        </w:rPr>
        <w:t>Результаты голосования:</w:t>
      </w:r>
    </w:p>
    <w:p w:rsidR="00BC1F8A" w:rsidRPr="00E9643B" w:rsidRDefault="00BC1F8A" w:rsidP="00BC1F8A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«За» - </w:t>
      </w:r>
      <w:r w:rsidR="00E9643B" w:rsidRPr="00E9643B">
        <w:rPr>
          <w:sz w:val="28"/>
          <w:szCs w:val="28"/>
        </w:rPr>
        <w:t>1 5</w:t>
      </w:r>
      <w:r w:rsidR="00FD4B74">
        <w:rPr>
          <w:sz w:val="28"/>
          <w:szCs w:val="28"/>
        </w:rPr>
        <w:t>14</w:t>
      </w:r>
      <w:r w:rsidRPr="00E9643B">
        <w:rPr>
          <w:sz w:val="28"/>
          <w:szCs w:val="28"/>
        </w:rPr>
        <w:t xml:space="preserve"> голосов,</w:t>
      </w:r>
    </w:p>
    <w:p w:rsidR="00BC1F8A" w:rsidRPr="00E9643B" w:rsidRDefault="00BC1F8A" w:rsidP="00BC1F8A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«Против» - </w:t>
      </w:r>
      <w:r w:rsidR="007D76DD" w:rsidRPr="00E9643B">
        <w:rPr>
          <w:sz w:val="28"/>
          <w:szCs w:val="28"/>
        </w:rPr>
        <w:t>0 голосов</w:t>
      </w:r>
      <w:r w:rsidRPr="00E9643B">
        <w:rPr>
          <w:sz w:val="28"/>
          <w:szCs w:val="28"/>
        </w:rPr>
        <w:t>,</w:t>
      </w:r>
    </w:p>
    <w:p w:rsidR="00BC1F8A" w:rsidRPr="00E9643B" w:rsidRDefault="00BC1F8A" w:rsidP="00BC1F8A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>«Воздержался» - 0 голосов.</w:t>
      </w:r>
    </w:p>
    <w:p w:rsidR="00BC1F8A" w:rsidRDefault="00BC1F8A" w:rsidP="00BC1F8A">
      <w:pPr>
        <w:ind w:firstLine="709"/>
        <w:jc w:val="both"/>
        <w:rPr>
          <w:sz w:val="28"/>
          <w:szCs w:val="28"/>
        </w:rPr>
      </w:pPr>
      <w:r w:rsidRPr="00E9643B">
        <w:rPr>
          <w:sz w:val="28"/>
          <w:szCs w:val="28"/>
        </w:rPr>
        <w:t xml:space="preserve">Число голосов по вопросу </w:t>
      </w:r>
      <w:r w:rsidR="0035307B" w:rsidRPr="00E9643B">
        <w:rPr>
          <w:sz w:val="28"/>
          <w:szCs w:val="28"/>
        </w:rPr>
        <w:t>7</w:t>
      </w:r>
      <w:r w:rsidRPr="00E9643B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</w:t>
      </w:r>
      <w:r w:rsidRPr="00E9643B">
        <w:rPr>
          <w:sz w:val="28"/>
          <w:szCs w:val="28"/>
        </w:rPr>
        <w:br/>
        <w:t xml:space="preserve">с признанием бюллетеней недействительными или по иным основаниям, составило: </w:t>
      </w:r>
      <w:r w:rsidR="00E9643B" w:rsidRPr="00E9643B">
        <w:rPr>
          <w:sz w:val="28"/>
          <w:szCs w:val="28"/>
        </w:rPr>
        <w:t>0</w:t>
      </w:r>
      <w:r w:rsidRPr="00E9643B">
        <w:rPr>
          <w:sz w:val="28"/>
          <w:szCs w:val="28"/>
        </w:rPr>
        <w:t xml:space="preserve"> голосов.</w:t>
      </w:r>
    </w:p>
    <w:p w:rsidR="001F7ECA" w:rsidRPr="00E9643B" w:rsidRDefault="001F7ECA" w:rsidP="00BC1F8A">
      <w:pPr>
        <w:ind w:firstLine="709"/>
        <w:jc w:val="both"/>
        <w:rPr>
          <w:sz w:val="28"/>
          <w:szCs w:val="28"/>
        </w:rPr>
      </w:pP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lastRenderedPageBreak/>
        <w:t>По восьмому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FD4B74" w:rsidRPr="005E62E1" w:rsidRDefault="00FD4B74" w:rsidP="00FD4B74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 xml:space="preserve">Избрать в </w:t>
      </w:r>
      <w:r>
        <w:rPr>
          <w:sz w:val="28"/>
          <w:szCs w:val="28"/>
        </w:rPr>
        <w:t>Счетную</w:t>
      </w:r>
      <w:r w:rsidRPr="005E62E1">
        <w:rPr>
          <w:sz w:val="28"/>
          <w:szCs w:val="28"/>
        </w:rPr>
        <w:t xml:space="preserve"> комиссию Общества: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Акопджанян Гаяне Суреновна</w:t>
      </w:r>
      <w:r w:rsidRPr="003F0A38">
        <w:rPr>
          <w:sz w:val="28"/>
          <w:szCs w:val="28"/>
        </w:rPr>
        <w:t xml:space="preserve">; 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Билан Екатерина Сергеевна</w:t>
      </w:r>
      <w:r w:rsidRPr="003F0A38">
        <w:rPr>
          <w:sz w:val="28"/>
          <w:szCs w:val="28"/>
        </w:rPr>
        <w:t>;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Гришина Марина Николаевна</w:t>
      </w:r>
      <w:r w:rsidRPr="003F0A38">
        <w:rPr>
          <w:sz w:val="28"/>
          <w:szCs w:val="28"/>
        </w:rPr>
        <w:t>;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Могилева Екатерина Юрьевна</w:t>
      </w:r>
      <w:r w:rsidRPr="003F0A38">
        <w:rPr>
          <w:sz w:val="28"/>
          <w:szCs w:val="28"/>
        </w:rPr>
        <w:t>;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Петренко Анна Михайловна</w:t>
      </w:r>
      <w:r w:rsidRPr="003F0A38">
        <w:rPr>
          <w:sz w:val="28"/>
          <w:szCs w:val="28"/>
        </w:rPr>
        <w:t>;</w:t>
      </w:r>
    </w:p>
    <w:p w:rsidR="00FD4B74" w:rsidRPr="003F0A38" w:rsidRDefault="00FD4B74" w:rsidP="00FD4B74">
      <w:pPr>
        <w:numPr>
          <w:ilvl w:val="0"/>
          <w:numId w:val="7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Элиозашвили Кира Лаврентьевна</w:t>
      </w:r>
      <w:r w:rsidRPr="003F0A38">
        <w:rPr>
          <w:sz w:val="28"/>
          <w:szCs w:val="28"/>
        </w:rPr>
        <w:t>;</w:t>
      </w:r>
    </w:p>
    <w:p w:rsidR="00C5560F" w:rsidRDefault="00FD4B74" w:rsidP="00FD4B74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7. Шевченко Альбина Рудольфовна</w:t>
      </w:r>
      <w:r w:rsidR="00105B24" w:rsidRPr="00105B24">
        <w:rPr>
          <w:sz w:val="28"/>
          <w:szCs w:val="28"/>
        </w:rPr>
        <w:t>.</w:t>
      </w:r>
    </w:p>
    <w:p w:rsidR="00105B24" w:rsidRPr="00014F8F" w:rsidRDefault="00105B24" w:rsidP="00105B24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1. Акопджанян Гаяне Суреновна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2. Билан Екатерина Сергеевна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3. Гришина Марина Николаевна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4. Могилева Екатерина Юрьевна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5. Петренко Анна Михайловна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6. Элиозашвили Кира Лаврентьевна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7. Шевченко Альбина Рудольфовна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«За» - 1 520 голосов,</w:t>
      </w:r>
    </w:p>
    <w:p w:rsidR="00FD4B74" w:rsidRPr="00FD4B74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«Против» - 0 голосов,</w:t>
      </w:r>
    </w:p>
    <w:p w:rsidR="00C5560F" w:rsidRPr="007D76DD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>«Воздержался» - 0 голосов</w:t>
      </w:r>
      <w:r w:rsidR="00C5560F" w:rsidRPr="007D76DD">
        <w:rPr>
          <w:sz w:val="28"/>
          <w:szCs w:val="28"/>
        </w:rPr>
        <w:t>.</w:t>
      </w:r>
    </w:p>
    <w:p w:rsidR="00C5560F" w:rsidRPr="007D76DD" w:rsidRDefault="00FD4B74" w:rsidP="00FD4B74">
      <w:pPr>
        <w:ind w:firstLine="709"/>
        <w:jc w:val="both"/>
        <w:rPr>
          <w:sz w:val="28"/>
          <w:szCs w:val="28"/>
        </w:rPr>
      </w:pPr>
      <w:r w:rsidRPr="00FD4B74">
        <w:rPr>
          <w:sz w:val="28"/>
          <w:szCs w:val="28"/>
        </w:rPr>
        <w:t xml:space="preserve">Число голосов по вопросу </w:t>
      </w:r>
      <w:r w:rsidR="002E3821">
        <w:rPr>
          <w:sz w:val="28"/>
          <w:szCs w:val="28"/>
        </w:rPr>
        <w:t>8</w:t>
      </w:r>
      <w:r w:rsidRPr="00FD4B74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</w:t>
      </w:r>
      <w:r w:rsidR="00C5560F" w:rsidRPr="007D76DD">
        <w:rPr>
          <w:sz w:val="28"/>
          <w:szCs w:val="28"/>
        </w:rPr>
        <w:t>.</w:t>
      </w:r>
    </w:p>
    <w:p w:rsidR="00C44F7F" w:rsidRDefault="00C44F7F" w:rsidP="00C44F7F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lastRenderedPageBreak/>
        <w:t xml:space="preserve">По </w:t>
      </w:r>
      <w:r w:rsidR="00BC1F8A">
        <w:rPr>
          <w:b/>
          <w:sz w:val="28"/>
          <w:szCs w:val="28"/>
          <w:u w:val="single"/>
        </w:rPr>
        <w:t>девятому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E8085D" w:rsidRDefault="00FD4B74" w:rsidP="00105B24">
      <w:pPr>
        <w:ind w:firstLine="709"/>
        <w:jc w:val="both"/>
        <w:rPr>
          <w:sz w:val="28"/>
          <w:szCs w:val="28"/>
          <w:lang w:val="x-none" w:eastAsia="x-none"/>
        </w:rPr>
      </w:pPr>
      <w:r w:rsidRPr="002A691C">
        <w:rPr>
          <w:bCs/>
          <w:sz w:val="28"/>
          <w:szCs w:val="28"/>
        </w:rPr>
        <w:t>Утвердить аудитором Общества по аудиту бухгалтерской (финансовой) отчетн</w:t>
      </w:r>
      <w:r>
        <w:rPr>
          <w:bCs/>
          <w:sz w:val="28"/>
          <w:szCs w:val="28"/>
        </w:rPr>
        <w:t>ости за 2021 год ООО «Аудит-НТ»</w:t>
      </w:r>
      <w:r w:rsidR="00105B24" w:rsidRPr="00105B24">
        <w:rPr>
          <w:sz w:val="28"/>
          <w:szCs w:val="28"/>
          <w:lang w:val="x-none" w:eastAsia="x-none"/>
        </w:rPr>
        <w:t>.</w:t>
      </w:r>
    </w:p>
    <w:p w:rsidR="00105B24" w:rsidRPr="00014F8F" w:rsidRDefault="00105B24" w:rsidP="00105B24">
      <w:pPr>
        <w:ind w:firstLine="709"/>
        <w:jc w:val="both"/>
        <w:rPr>
          <w:snapToGrid w:val="0"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Default="002E3821" w:rsidP="00014F8F">
      <w:pPr>
        <w:ind w:firstLine="709"/>
        <w:jc w:val="both"/>
        <w:rPr>
          <w:sz w:val="28"/>
          <w:szCs w:val="28"/>
        </w:rPr>
      </w:pPr>
      <w:r w:rsidRPr="002E382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9</w:t>
      </w:r>
      <w:r w:rsidRPr="002E382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</w:t>
      </w:r>
      <w:r w:rsidR="00394F14" w:rsidRPr="00394F14">
        <w:rPr>
          <w:sz w:val="28"/>
          <w:szCs w:val="28"/>
        </w:rPr>
        <w:t xml:space="preserve">.  </w:t>
      </w:r>
    </w:p>
    <w:p w:rsidR="00C5560F" w:rsidRDefault="00C5560F" w:rsidP="00014F8F">
      <w:pPr>
        <w:ind w:firstLine="709"/>
        <w:jc w:val="both"/>
        <w:rPr>
          <w:sz w:val="28"/>
          <w:szCs w:val="28"/>
        </w:rPr>
      </w:pPr>
    </w:p>
    <w:p w:rsidR="0074291C" w:rsidRPr="00014F8F" w:rsidRDefault="0074291C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2D1C11" w:rsidP="00014F8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</w:t>
      </w:r>
      <w:r w:rsidR="00C5560F" w:rsidRPr="00014F8F">
        <w:rPr>
          <w:sz w:val="28"/>
          <w:szCs w:val="28"/>
        </w:rPr>
        <w:t xml:space="preserve">: </w:t>
      </w:r>
      <w:r w:rsidR="002E3821">
        <w:rPr>
          <w:sz w:val="28"/>
          <w:szCs w:val="28"/>
        </w:rPr>
        <w:t>28</w:t>
      </w:r>
      <w:r w:rsidR="00C5560F" w:rsidRPr="00394F14">
        <w:rPr>
          <w:sz w:val="28"/>
          <w:szCs w:val="28"/>
        </w:rPr>
        <w:t>.</w:t>
      </w:r>
      <w:r w:rsidR="002E3821">
        <w:rPr>
          <w:sz w:val="28"/>
          <w:szCs w:val="28"/>
        </w:rPr>
        <w:t>06</w:t>
      </w:r>
      <w:r w:rsidR="00C5560F" w:rsidRPr="00394F14">
        <w:rPr>
          <w:sz w:val="28"/>
          <w:szCs w:val="28"/>
        </w:rPr>
        <w:t>.202</w:t>
      </w:r>
      <w:r w:rsidR="002E3821">
        <w:rPr>
          <w:sz w:val="28"/>
          <w:szCs w:val="28"/>
        </w:rPr>
        <w:t>1</w:t>
      </w:r>
      <w:r w:rsidR="00C5560F" w:rsidRPr="00394F14">
        <w:rPr>
          <w:sz w:val="28"/>
          <w:szCs w:val="28"/>
        </w:rPr>
        <w:t>.</w:t>
      </w:r>
    </w:p>
    <w:p w:rsidR="00C5560F" w:rsidRDefault="00C5560F" w:rsidP="00014F8F">
      <w:pPr>
        <w:jc w:val="both"/>
        <w:rPr>
          <w:b/>
          <w:sz w:val="28"/>
          <w:szCs w:val="28"/>
        </w:rPr>
      </w:pPr>
    </w:p>
    <w:p w:rsidR="0074291C" w:rsidRPr="00014F8F" w:rsidRDefault="0074291C" w:rsidP="00014F8F">
      <w:pPr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784587">
        <w:rPr>
          <w:b/>
          <w:sz w:val="28"/>
          <w:szCs w:val="28"/>
        </w:rPr>
        <w:t>подпись</w:t>
      </w:r>
      <w:r w:rsidR="007D76DD">
        <w:rPr>
          <w:b/>
          <w:sz w:val="28"/>
          <w:szCs w:val="28"/>
        </w:rPr>
        <w:t xml:space="preserve">           </w:t>
      </w:r>
      <w:r w:rsidR="0074291C">
        <w:rPr>
          <w:b/>
          <w:sz w:val="28"/>
          <w:szCs w:val="28"/>
        </w:rPr>
        <w:t xml:space="preserve">         </w:t>
      </w:r>
      <w:r w:rsidR="003D2ACC">
        <w:rPr>
          <w:b/>
          <w:sz w:val="28"/>
          <w:szCs w:val="28"/>
        </w:rPr>
        <w:t xml:space="preserve">   А.В. Сердюков</w:t>
      </w:r>
    </w:p>
    <w:p w:rsidR="0074291C" w:rsidRDefault="0074291C" w:rsidP="00014F8F">
      <w:pPr>
        <w:jc w:val="both"/>
        <w:rPr>
          <w:b/>
          <w:sz w:val="28"/>
          <w:szCs w:val="28"/>
        </w:rPr>
      </w:pPr>
    </w:p>
    <w:p w:rsidR="00E13C70" w:rsidRDefault="00E13C70" w:rsidP="00014F8F">
      <w:pPr>
        <w:jc w:val="both"/>
        <w:rPr>
          <w:b/>
          <w:sz w:val="28"/>
          <w:szCs w:val="28"/>
        </w:rPr>
      </w:pP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784587" w:rsidRPr="00784587">
        <w:rPr>
          <w:b/>
          <w:sz w:val="28"/>
          <w:szCs w:val="28"/>
        </w:rPr>
        <w:t xml:space="preserve">подпись           </w:t>
      </w:r>
      <w:r w:rsidR="00784587">
        <w:rPr>
          <w:b/>
          <w:sz w:val="28"/>
          <w:szCs w:val="28"/>
        </w:rPr>
        <w:t xml:space="preserve">          </w:t>
      </w:r>
      <w:r w:rsidR="00105B24">
        <w:rPr>
          <w:b/>
          <w:sz w:val="28"/>
          <w:szCs w:val="28"/>
        </w:rPr>
        <w:t>Б.В. Гогричиани</w:t>
      </w:r>
    </w:p>
    <w:sectPr w:rsidR="00543900" w:rsidRPr="00014F8F" w:rsidSect="002A7EC1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60" w:rsidRDefault="00173760">
      <w:r>
        <w:separator/>
      </w:r>
    </w:p>
  </w:endnote>
  <w:endnote w:type="continuationSeparator" w:id="0">
    <w:p w:rsidR="00173760" w:rsidRDefault="001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60" w:rsidRDefault="00173760">
      <w:r>
        <w:separator/>
      </w:r>
    </w:p>
  </w:footnote>
  <w:footnote w:type="continuationSeparator" w:id="0">
    <w:p w:rsidR="00173760" w:rsidRDefault="0017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5560F">
      <w:rPr>
        <w:rStyle w:val="a8"/>
      </w:rPr>
      <w:fldChar w:fldCharType="separate"/>
    </w:r>
    <w:r w:rsidR="00BD78E4">
      <w:rPr>
        <w:rStyle w:val="a8"/>
        <w:noProof/>
      </w:rPr>
      <w:t>2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>
    <w:nsid w:val="48553065"/>
    <w:multiLevelType w:val="hybridMultilevel"/>
    <w:tmpl w:val="1C6CC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>
    <w:nsid w:val="680A1443"/>
    <w:multiLevelType w:val="hybridMultilevel"/>
    <w:tmpl w:val="EBD6F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0"/>
    <w:rsid w:val="00006C14"/>
    <w:rsid w:val="00014F8F"/>
    <w:rsid w:val="0007129B"/>
    <w:rsid w:val="000B2275"/>
    <w:rsid w:val="00105B24"/>
    <w:rsid w:val="001078FC"/>
    <w:rsid w:val="001154CE"/>
    <w:rsid w:val="0012442E"/>
    <w:rsid w:val="0014688D"/>
    <w:rsid w:val="00170846"/>
    <w:rsid w:val="00173760"/>
    <w:rsid w:val="00196AD8"/>
    <w:rsid w:val="001E03D0"/>
    <w:rsid w:val="001F7ECA"/>
    <w:rsid w:val="00253DFC"/>
    <w:rsid w:val="00295397"/>
    <w:rsid w:val="002A7EC1"/>
    <w:rsid w:val="002D1C11"/>
    <w:rsid w:val="002E25E7"/>
    <w:rsid w:val="002E3821"/>
    <w:rsid w:val="0035307B"/>
    <w:rsid w:val="0036346F"/>
    <w:rsid w:val="00394F14"/>
    <w:rsid w:val="003B4CE9"/>
    <w:rsid w:val="003B547B"/>
    <w:rsid w:val="003C2E57"/>
    <w:rsid w:val="003D2ACC"/>
    <w:rsid w:val="00421626"/>
    <w:rsid w:val="0045373D"/>
    <w:rsid w:val="00470822"/>
    <w:rsid w:val="00495648"/>
    <w:rsid w:val="004A1FD6"/>
    <w:rsid w:val="004C2305"/>
    <w:rsid w:val="004D79C4"/>
    <w:rsid w:val="00543900"/>
    <w:rsid w:val="00583A35"/>
    <w:rsid w:val="005A73D1"/>
    <w:rsid w:val="005B2D8A"/>
    <w:rsid w:val="00616B67"/>
    <w:rsid w:val="00620F3C"/>
    <w:rsid w:val="00696EA4"/>
    <w:rsid w:val="006F31FD"/>
    <w:rsid w:val="006F3DDF"/>
    <w:rsid w:val="00703A86"/>
    <w:rsid w:val="0074291C"/>
    <w:rsid w:val="00783B03"/>
    <w:rsid w:val="00784587"/>
    <w:rsid w:val="007C7F70"/>
    <w:rsid w:val="007D76DD"/>
    <w:rsid w:val="007F7268"/>
    <w:rsid w:val="0085065A"/>
    <w:rsid w:val="00851764"/>
    <w:rsid w:val="008A5E93"/>
    <w:rsid w:val="008A6C92"/>
    <w:rsid w:val="00914A17"/>
    <w:rsid w:val="009178EA"/>
    <w:rsid w:val="0098736F"/>
    <w:rsid w:val="009C0168"/>
    <w:rsid w:val="009D399F"/>
    <w:rsid w:val="009E5CDC"/>
    <w:rsid w:val="00A07E57"/>
    <w:rsid w:val="00A44ACB"/>
    <w:rsid w:val="00AB53C8"/>
    <w:rsid w:val="00AC3088"/>
    <w:rsid w:val="00AF2E9B"/>
    <w:rsid w:val="00B200AB"/>
    <w:rsid w:val="00B36348"/>
    <w:rsid w:val="00B37F9F"/>
    <w:rsid w:val="00B6263A"/>
    <w:rsid w:val="00B86C7F"/>
    <w:rsid w:val="00BC1F8A"/>
    <w:rsid w:val="00BD78E4"/>
    <w:rsid w:val="00BE2291"/>
    <w:rsid w:val="00BE4A07"/>
    <w:rsid w:val="00C07888"/>
    <w:rsid w:val="00C404B6"/>
    <w:rsid w:val="00C44F7F"/>
    <w:rsid w:val="00C5560F"/>
    <w:rsid w:val="00C61DFE"/>
    <w:rsid w:val="00CB5A65"/>
    <w:rsid w:val="00D24E41"/>
    <w:rsid w:val="00D37878"/>
    <w:rsid w:val="00D72022"/>
    <w:rsid w:val="00D94E4B"/>
    <w:rsid w:val="00DA41C8"/>
    <w:rsid w:val="00DE21FA"/>
    <w:rsid w:val="00E13C70"/>
    <w:rsid w:val="00E276B8"/>
    <w:rsid w:val="00E8085D"/>
    <w:rsid w:val="00E9643B"/>
    <w:rsid w:val="00EB7382"/>
    <w:rsid w:val="00ED6BB5"/>
    <w:rsid w:val="00EE2A18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F56A74EFD9E4B601574EB51ECE1872B61C92E1391AB3717E2EA08C7B93A716574520C34616E9194C4211A67DE2B9A41D0D4E015A74461D5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F8F4-DFFF-4735-8FA9-8A47185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10898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Саша Плахотнюк</cp:lastModifiedBy>
  <cp:revision>2</cp:revision>
  <dcterms:created xsi:type="dcterms:W3CDTF">2021-07-01T14:03:00Z</dcterms:created>
  <dcterms:modified xsi:type="dcterms:W3CDTF">2021-07-01T14:03:00Z</dcterms:modified>
</cp:coreProperties>
</file>